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734" w:rsidRDefault="00566734" w:rsidP="00440B52">
      <w:pPr>
        <w:pStyle w:val="a3"/>
        <w:spacing w:after="0"/>
        <w:rPr>
          <w:sz w:val="28"/>
          <w:szCs w:val="28"/>
        </w:rPr>
      </w:pPr>
      <w:bookmarkStart w:id="0" w:name="_GoBack"/>
      <w:r>
        <w:rPr>
          <w:rFonts w:asciiTheme="minorHAnsi" w:eastAsiaTheme="minorEastAsia" w:hAnsiTheme="minorHAnsi" w:cstheme="minorBidi"/>
          <w:noProof/>
        </w:rPr>
        <w:drawing>
          <wp:inline distT="0" distB="0" distL="0" distR="0">
            <wp:extent cx="6514468" cy="8961120"/>
            <wp:effectExtent l="0" t="0" r="0" b="0"/>
            <wp:docPr id="1" name="Рисунок 1" descr="C:\Users\Рамиля\Pictures\2017-11-20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я\Pictures\2017-11-20\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4601" cy="8961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lastRenderedPageBreak/>
        <w:t xml:space="preserve">1.7. В процессе работы соблюдать правила личной гигиены, содержать в чистоте рабочее место. </w:t>
      </w:r>
    </w:p>
    <w:p w:rsidR="008C55D4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>1.8. Лица, допустившие невыполнение или нарушение инструкции по ох</w:t>
      </w:r>
      <w:r w:rsidRPr="00440B52">
        <w:rPr>
          <w:sz w:val="28"/>
          <w:szCs w:val="28"/>
        </w:rPr>
        <w:softHyphen/>
        <w:t>ране труда, привлекаются к дисциплинарной ответственности в соответствии с правилами внутреннего трудового распорядка и, при необходимости, под</w:t>
      </w:r>
      <w:r w:rsidRPr="00440B52">
        <w:rPr>
          <w:sz w:val="28"/>
          <w:szCs w:val="28"/>
        </w:rPr>
        <w:softHyphen/>
        <w:t>вергаются внеочередной проверке знаний норм и правил охраны труда.</w:t>
      </w:r>
    </w:p>
    <w:p w:rsidR="00440B52" w:rsidRPr="00440B52" w:rsidRDefault="00440B52" w:rsidP="00440B52">
      <w:pPr>
        <w:pStyle w:val="a3"/>
        <w:spacing w:after="0"/>
        <w:rPr>
          <w:sz w:val="28"/>
          <w:szCs w:val="28"/>
        </w:rPr>
      </w:pPr>
    </w:p>
    <w:p w:rsidR="008C55D4" w:rsidRPr="00440B52" w:rsidRDefault="008C55D4" w:rsidP="00440B52">
      <w:pPr>
        <w:pStyle w:val="a3"/>
        <w:spacing w:after="0"/>
        <w:jc w:val="center"/>
        <w:rPr>
          <w:b/>
          <w:sz w:val="28"/>
          <w:szCs w:val="28"/>
        </w:rPr>
      </w:pPr>
      <w:r w:rsidRPr="00440B52">
        <w:rPr>
          <w:b/>
          <w:sz w:val="28"/>
          <w:szCs w:val="28"/>
        </w:rPr>
        <w:t>2. Требования безопасности перед началом работы</w:t>
      </w:r>
    </w:p>
    <w:p w:rsidR="00440B52" w:rsidRPr="00440B52" w:rsidRDefault="00440B52" w:rsidP="00440B52">
      <w:pPr>
        <w:pStyle w:val="a3"/>
        <w:spacing w:after="0"/>
        <w:rPr>
          <w:sz w:val="28"/>
          <w:szCs w:val="28"/>
        </w:rPr>
      </w:pP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 xml:space="preserve">2.1. Подготовить к работе необходимое оборудование, инструменты, препараты, проверить их исправность, целостность лабораторной посуды и приборов из стекла. </w:t>
      </w:r>
    </w:p>
    <w:p w:rsidR="008C55D4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>2.2. Тщательно проветрить помещение кабинета биологии.</w:t>
      </w:r>
    </w:p>
    <w:p w:rsidR="00440B52" w:rsidRPr="00440B52" w:rsidRDefault="00440B52" w:rsidP="00440B52">
      <w:pPr>
        <w:pStyle w:val="a3"/>
        <w:spacing w:after="0"/>
        <w:rPr>
          <w:sz w:val="28"/>
          <w:szCs w:val="28"/>
        </w:rPr>
      </w:pPr>
    </w:p>
    <w:p w:rsidR="008C55D4" w:rsidRDefault="008C55D4" w:rsidP="00440B52">
      <w:pPr>
        <w:pStyle w:val="a3"/>
        <w:spacing w:after="0"/>
        <w:jc w:val="center"/>
        <w:rPr>
          <w:b/>
          <w:sz w:val="28"/>
          <w:szCs w:val="28"/>
        </w:rPr>
      </w:pPr>
      <w:r w:rsidRPr="00440B52">
        <w:rPr>
          <w:b/>
          <w:sz w:val="28"/>
          <w:szCs w:val="28"/>
        </w:rPr>
        <w:t>3. Требования безопасности во время работы</w:t>
      </w:r>
    </w:p>
    <w:p w:rsidR="00440B52" w:rsidRPr="00440B52" w:rsidRDefault="00440B52" w:rsidP="00440B52">
      <w:pPr>
        <w:pStyle w:val="a3"/>
        <w:spacing w:after="0"/>
        <w:jc w:val="center"/>
        <w:rPr>
          <w:b/>
          <w:sz w:val="28"/>
          <w:szCs w:val="28"/>
        </w:rPr>
      </w:pP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>3.1. Пребывание учащихся в помещении кабинета биологии и в лаборантской допускается только в присутствии учителя (преподавателя) био</w:t>
      </w:r>
      <w:r w:rsidRPr="00440B52">
        <w:rPr>
          <w:sz w:val="28"/>
          <w:szCs w:val="28"/>
        </w:rPr>
        <w:softHyphen/>
        <w:t xml:space="preserve">логии. </w:t>
      </w: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>3.2. Обеспечить безопасное состояние рабочих мест для учащихся, при</w:t>
      </w:r>
      <w:r w:rsidRPr="00440B52">
        <w:rPr>
          <w:sz w:val="28"/>
          <w:szCs w:val="28"/>
        </w:rPr>
        <w:softHyphen/>
        <w:t xml:space="preserve">боров, оборудования, инструментов, хранение химреактивов. </w:t>
      </w: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 xml:space="preserve">3.3. Стеклянная посуда, колющие и режущие инструменты, химреактивы должны храниться в </w:t>
      </w:r>
      <w:proofErr w:type="gramStart"/>
      <w:r w:rsidRPr="00440B52">
        <w:rPr>
          <w:sz w:val="28"/>
          <w:szCs w:val="28"/>
        </w:rPr>
        <w:t>лаборантской</w:t>
      </w:r>
      <w:proofErr w:type="gramEnd"/>
      <w:r w:rsidRPr="00440B52">
        <w:rPr>
          <w:sz w:val="28"/>
          <w:szCs w:val="28"/>
        </w:rPr>
        <w:t xml:space="preserve"> в закрывающихся на замки шкафах с глухими створками без стекол. </w:t>
      </w: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>3.4. В кабинете на видном месте должны быть вывешены инструкции по охране труда для учащихся при выполнении лабораторных и практи</w:t>
      </w:r>
      <w:r w:rsidRPr="00440B52">
        <w:rPr>
          <w:sz w:val="28"/>
          <w:szCs w:val="28"/>
        </w:rPr>
        <w:softHyphen/>
        <w:t xml:space="preserve">ческих работ, при работе на учебно-опытном участке и при проведении экскурсий по биологии. </w:t>
      </w: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>3.5. В кабинете не должно быть растений, содержащих ядовитые веще</w:t>
      </w:r>
      <w:r w:rsidRPr="00440B52">
        <w:rPr>
          <w:sz w:val="28"/>
          <w:szCs w:val="28"/>
        </w:rPr>
        <w:softHyphen/>
        <w:t xml:space="preserve">ства (олеандр, молочай и др.), а также колючих растений. </w:t>
      </w: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 xml:space="preserve">3.6. Запрещается иметь и использовать в работе электронагревательные приборы с открытой спиралью. </w:t>
      </w: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>3.7. При работе с лабораторной посудой, приборами из стекла соблю</w:t>
      </w:r>
      <w:r w:rsidRPr="00440B52">
        <w:rPr>
          <w:sz w:val="28"/>
          <w:szCs w:val="28"/>
        </w:rPr>
        <w:softHyphen/>
        <w:t>дать осторожность, не нажимать сильно пальцами на хрупкие стенки про</w:t>
      </w:r>
      <w:r w:rsidRPr="00440B52">
        <w:rPr>
          <w:sz w:val="28"/>
          <w:szCs w:val="28"/>
        </w:rPr>
        <w:softHyphen/>
        <w:t>бирок, колб. Брать предметные и покровные стекла за края легко во избе</w:t>
      </w:r>
      <w:r w:rsidRPr="00440B52">
        <w:rPr>
          <w:sz w:val="28"/>
          <w:szCs w:val="28"/>
        </w:rPr>
        <w:softHyphen/>
        <w:t>жание порезов пальцев.</w:t>
      </w: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>3.8. При работе с твердыми химреактивами набирать их из баночек спе</w:t>
      </w:r>
      <w:r w:rsidRPr="00440B52">
        <w:rPr>
          <w:sz w:val="28"/>
          <w:szCs w:val="28"/>
        </w:rPr>
        <w:softHyphen/>
        <w:t xml:space="preserve">циальными пластмассовыми или фарфоровыми ложечками, не допускать попадания растворов кислот и щелочей на кожу, в глаза и на одежду. </w:t>
      </w: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lastRenderedPageBreak/>
        <w:t>3.9. Не сливать отработанные растворы химреактивов в канализацию</w:t>
      </w:r>
      <w:proofErr w:type="gramStart"/>
      <w:r w:rsidRPr="00440B52">
        <w:rPr>
          <w:sz w:val="28"/>
          <w:szCs w:val="28"/>
        </w:rPr>
        <w:t>.</w:t>
      </w:r>
      <w:proofErr w:type="gramEnd"/>
      <w:r w:rsidRPr="00440B52">
        <w:rPr>
          <w:sz w:val="28"/>
          <w:szCs w:val="28"/>
        </w:rPr>
        <w:t xml:space="preserve"> </w:t>
      </w:r>
      <w:proofErr w:type="gramStart"/>
      <w:r w:rsidRPr="00440B52">
        <w:rPr>
          <w:sz w:val="28"/>
          <w:szCs w:val="28"/>
        </w:rPr>
        <w:t>и</w:t>
      </w:r>
      <w:proofErr w:type="gramEnd"/>
      <w:r w:rsidRPr="00440B52">
        <w:rPr>
          <w:sz w:val="28"/>
          <w:szCs w:val="28"/>
        </w:rPr>
        <w:t xml:space="preserve">спользовать для их сбора стеклянную тару с крышкой вместимостью не менее 3л. </w:t>
      </w: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 xml:space="preserve">3.10. Не мыть лабораторную посуду с мылом, так как она становится! скользкой и ее легко уронить и разбить. </w:t>
      </w:r>
    </w:p>
    <w:p w:rsidR="008C55D4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>3.11. Запрещается использование в кабинете инсектицидов для борьбы с насекомыми-вредителями комнатных растений.</w:t>
      </w:r>
    </w:p>
    <w:p w:rsidR="00440B52" w:rsidRPr="00440B52" w:rsidRDefault="00440B52" w:rsidP="00440B52">
      <w:pPr>
        <w:pStyle w:val="a3"/>
        <w:spacing w:after="0"/>
        <w:rPr>
          <w:sz w:val="28"/>
          <w:szCs w:val="28"/>
        </w:rPr>
      </w:pPr>
    </w:p>
    <w:p w:rsidR="008C55D4" w:rsidRPr="00440B52" w:rsidRDefault="008C55D4" w:rsidP="00440B52">
      <w:pPr>
        <w:pStyle w:val="a3"/>
        <w:spacing w:after="0"/>
        <w:jc w:val="center"/>
        <w:rPr>
          <w:b/>
          <w:sz w:val="28"/>
          <w:szCs w:val="28"/>
        </w:rPr>
      </w:pPr>
      <w:r w:rsidRPr="00440B52">
        <w:rPr>
          <w:b/>
          <w:sz w:val="28"/>
          <w:szCs w:val="28"/>
        </w:rPr>
        <w:t>4. Требования безопасности в аварийных ситуациях</w:t>
      </w:r>
    </w:p>
    <w:p w:rsidR="00440B52" w:rsidRPr="00440B52" w:rsidRDefault="00440B52" w:rsidP="00440B52">
      <w:pPr>
        <w:pStyle w:val="a3"/>
        <w:spacing w:after="0"/>
        <w:rPr>
          <w:sz w:val="28"/>
          <w:szCs w:val="28"/>
        </w:rPr>
      </w:pP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>4.1. При разливе легковоспламеняющейся жидкости и ее воспламенении эвакуировать учащихся из кабинета биологии, сообщить о пожаре админи</w:t>
      </w:r>
      <w:r w:rsidRPr="00440B52">
        <w:rPr>
          <w:sz w:val="28"/>
          <w:szCs w:val="28"/>
        </w:rPr>
        <w:softHyphen/>
        <w:t>страции учреждения и в ближайшую пожарную часть, приступить к туше</w:t>
      </w:r>
      <w:r w:rsidRPr="00440B52">
        <w:rPr>
          <w:sz w:val="28"/>
          <w:szCs w:val="28"/>
        </w:rPr>
        <w:softHyphen/>
        <w:t>нию очага возгорания с помощью первичных средств пожаротушения.</w:t>
      </w: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br/>
        <w:t>4.2. В случае</w:t>
      </w:r>
      <w:proofErr w:type="gramStart"/>
      <w:r w:rsidRPr="00440B52">
        <w:rPr>
          <w:sz w:val="28"/>
          <w:szCs w:val="28"/>
        </w:rPr>
        <w:t>,</w:t>
      </w:r>
      <w:proofErr w:type="gramEnd"/>
      <w:r w:rsidRPr="00440B52">
        <w:rPr>
          <w:sz w:val="28"/>
          <w:szCs w:val="28"/>
        </w:rPr>
        <w:t xml:space="preserve"> если разбилась лабораторная посуда или приборы из стек</w:t>
      </w:r>
      <w:r w:rsidRPr="00440B52">
        <w:rPr>
          <w:sz w:val="28"/>
          <w:szCs w:val="28"/>
        </w:rPr>
        <w:softHyphen/>
        <w:t xml:space="preserve">ла, не собирать их осколки незащищенными руками, а использовать для этой цели щетку и совок. </w:t>
      </w:r>
    </w:p>
    <w:p w:rsidR="008C55D4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>4.3. При получении травмы оказать первую помощь пострадавшему и сообщить администрации учреждения, при необходимости отправить пострадавшего в ближайшее лечебное учреждение.</w:t>
      </w:r>
    </w:p>
    <w:p w:rsidR="00440B52" w:rsidRPr="00440B52" w:rsidRDefault="00440B52" w:rsidP="00440B52">
      <w:pPr>
        <w:pStyle w:val="a3"/>
        <w:spacing w:after="0"/>
        <w:rPr>
          <w:sz w:val="28"/>
          <w:szCs w:val="28"/>
        </w:rPr>
      </w:pPr>
    </w:p>
    <w:p w:rsidR="008C55D4" w:rsidRPr="00440B52" w:rsidRDefault="008C55D4" w:rsidP="00440B52">
      <w:pPr>
        <w:pStyle w:val="a3"/>
        <w:spacing w:after="0"/>
        <w:jc w:val="center"/>
        <w:rPr>
          <w:b/>
          <w:sz w:val="28"/>
          <w:szCs w:val="28"/>
        </w:rPr>
      </w:pPr>
      <w:r w:rsidRPr="00440B52">
        <w:rPr>
          <w:b/>
          <w:sz w:val="28"/>
          <w:szCs w:val="28"/>
        </w:rPr>
        <w:t>5. Требования безопасности по окончании работы</w:t>
      </w:r>
    </w:p>
    <w:p w:rsidR="00440B52" w:rsidRDefault="00440B52" w:rsidP="00440B52">
      <w:pPr>
        <w:pStyle w:val="a3"/>
        <w:spacing w:after="0"/>
        <w:rPr>
          <w:sz w:val="28"/>
          <w:szCs w:val="28"/>
        </w:rPr>
      </w:pP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 xml:space="preserve">5.1. Привести в порядок рабочее место, убрать в </w:t>
      </w:r>
      <w:proofErr w:type="gramStart"/>
      <w:r w:rsidRPr="00440B52">
        <w:rPr>
          <w:sz w:val="28"/>
          <w:szCs w:val="28"/>
        </w:rPr>
        <w:t>лаборантскую</w:t>
      </w:r>
      <w:proofErr w:type="gramEnd"/>
      <w:r w:rsidRPr="00440B52">
        <w:rPr>
          <w:sz w:val="28"/>
          <w:szCs w:val="28"/>
        </w:rPr>
        <w:t xml:space="preserve"> в шка</w:t>
      </w:r>
      <w:r w:rsidRPr="00440B52">
        <w:rPr>
          <w:sz w:val="28"/>
          <w:szCs w:val="28"/>
        </w:rPr>
        <w:softHyphen/>
        <w:t xml:space="preserve">фы оборудование, приборы, инструменты, препараты, химреактивы. </w:t>
      </w:r>
    </w:p>
    <w:p w:rsid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 xml:space="preserve">5.2. Отработанные водные растворы реактивов слить в закрывающийся стеклянный сосуд вместимостью не менее </w:t>
      </w:r>
      <w:proofErr w:type="gramStart"/>
      <w:r w:rsidRPr="00440B52">
        <w:rPr>
          <w:sz w:val="28"/>
          <w:szCs w:val="28"/>
        </w:rPr>
        <w:t>Зле</w:t>
      </w:r>
      <w:proofErr w:type="gramEnd"/>
      <w:r w:rsidRPr="00440B52">
        <w:rPr>
          <w:sz w:val="28"/>
          <w:szCs w:val="28"/>
        </w:rPr>
        <w:t xml:space="preserve"> крышкой для их последу</w:t>
      </w:r>
      <w:r w:rsidRPr="00440B52">
        <w:rPr>
          <w:sz w:val="28"/>
          <w:szCs w:val="28"/>
        </w:rPr>
        <w:softHyphen/>
        <w:t xml:space="preserve">ющего уничтожения. </w:t>
      </w:r>
    </w:p>
    <w:p w:rsidR="008C55D4" w:rsidRPr="00440B52" w:rsidRDefault="008C55D4" w:rsidP="00440B52">
      <w:pPr>
        <w:pStyle w:val="a3"/>
        <w:spacing w:after="0"/>
        <w:rPr>
          <w:sz w:val="28"/>
          <w:szCs w:val="28"/>
        </w:rPr>
      </w:pPr>
      <w:r w:rsidRPr="00440B52">
        <w:rPr>
          <w:sz w:val="28"/>
          <w:szCs w:val="28"/>
        </w:rPr>
        <w:t>5.3. Проветрить помещение и тщательно вымыть руки с мылом.</w:t>
      </w:r>
    </w:p>
    <w:p w:rsidR="008E6466" w:rsidRPr="00440B52" w:rsidRDefault="008E6466" w:rsidP="00440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E6466" w:rsidRPr="00440B52" w:rsidSect="00440B5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55D4"/>
    <w:rsid w:val="00075A9D"/>
    <w:rsid w:val="001A2C03"/>
    <w:rsid w:val="00440B52"/>
    <w:rsid w:val="00566734"/>
    <w:rsid w:val="007A1016"/>
    <w:rsid w:val="007B7F6F"/>
    <w:rsid w:val="008C55D4"/>
    <w:rsid w:val="008E6466"/>
    <w:rsid w:val="00C41F01"/>
    <w:rsid w:val="00E2735C"/>
    <w:rsid w:val="00F1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55D4"/>
    <w:pPr>
      <w:spacing w:after="124" w:line="372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1A2C0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basedOn w:val="a0"/>
    <w:uiPriority w:val="99"/>
    <w:rsid w:val="001A2C03"/>
    <w:rPr>
      <w:rFonts w:ascii="Times New Roman" w:hAnsi="Times New Roman" w:cs="Times New Roman" w:hint="default"/>
      <w:b/>
      <w:bCs/>
      <w:sz w:val="20"/>
      <w:szCs w:val="20"/>
    </w:rPr>
  </w:style>
  <w:style w:type="table" w:styleId="a4">
    <w:name w:val="Table Grid"/>
    <w:basedOn w:val="a1"/>
    <w:uiPriority w:val="59"/>
    <w:rsid w:val="001A2C0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66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7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24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802378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507</Words>
  <Characters>2894</Characters>
  <Application>Microsoft Office Word</Application>
  <DocSecurity>0</DocSecurity>
  <Lines>24</Lines>
  <Paragraphs>6</Paragraphs>
  <ScaleCrop>false</ScaleCrop>
  <Company>МБОУСОШ №4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Рамиля</cp:lastModifiedBy>
  <cp:revision>7</cp:revision>
  <dcterms:created xsi:type="dcterms:W3CDTF">2013-12-03T04:06:00Z</dcterms:created>
  <dcterms:modified xsi:type="dcterms:W3CDTF">2017-11-20T11:12:00Z</dcterms:modified>
</cp:coreProperties>
</file>